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827867">
        <w:trPr>
          <w:trHeight w:hRule="exact" w:val="981"/>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3C424508" w:rsidR="005D6831" w:rsidRPr="005D6831" w:rsidRDefault="002649B5" w:rsidP="000E0F71">
            <w:pPr>
              <w:jc w:val="both"/>
              <w:rPr>
                <w:rFonts w:ascii="Verdana" w:hAnsi="Verdana" w:cs="Arial"/>
                <w:b/>
              </w:rPr>
            </w:pPr>
            <w:r>
              <w:rPr>
                <w:rFonts w:ascii="Verdana" w:hAnsi="Verdana" w:cs="Arial"/>
                <w:b/>
              </w:rPr>
              <w:t>D 10.20</w:t>
            </w:r>
            <w:r w:rsidR="00422880">
              <w:rPr>
                <w:rFonts w:ascii="Verdana" w:hAnsi="Verdana" w:cs="Arial"/>
                <w:b/>
              </w:rPr>
              <w:t xml:space="preserve"> en D 10.21</w:t>
            </w:r>
            <w:r>
              <w:rPr>
                <w:rFonts w:ascii="Verdana" w:hAnsi="Verdana" w:cs="Arial"/>
                <w:b/>
              </w:rPr>
              <w:t xml:space="preserve"> (onder </w:t>
            </w:r>
            <w:r w:rsidR="00827867">
              <w:rPr>
                <w:rFonts w:ascii="Verdana" w:hAnsi="Verdana" w:cs="Arial"/>
                <w:b/>
              </w:rPr>
              <w:t>‘</w:t>
            </w:r>
            <w:r>
              <w:rPr>
                <w:rFonts w:ascii="Verdana" w:hAnsi="Verdana" w:cs="Arial"/>
                <w:b/>
              </w:rPr>
              <w:t>De Wedstrijd</w:t>
            </w:r>
            <w:r w:rsidR="00827867">
              <w:rPr>
                <w:rFonts w:ascii="Verdana" w:hAnsi="Verdana" w:cs="Arial"/>
                <w:b/>
              </w:rPr>
              <w:t>”</w:t>
            </w:r>
            <w:r>
              <w:rPr>
                <w:rFonts w:ascii="Verdana" w:hAnsi="Verdana" w:cs="Arial"/>
                <w:b/>
              </w:rPr>
              <w:t>) Zichtbare beperking</w:t>
            </w:r>
            <w:r w:rsidR="00827867">
              <w:rPr>
                <w:rFonts w:ascii="Verdana" w:hAnsi="Verdana" w:cs="Arial"/>
                <w:b/>
              </w:rPr>
              <w:t xml:space="preserve"> en dispensatiecodes zonder S-classificatie</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5990CA5F"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9F2C4B">
              <w:rPr>
                <w:rFonts w:ascii="Verdana" w:hAnsi="Verdana" w:cs="Arial"/>
                <w:b/>
              </w:rPr>
              <w:t>5</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77777777" w:rsidR="005D6831" w:rsidRPr="005D6831" w:rsidRDefault="005D6831" w:rsidP="000E0F71">
            <w:pPr>
              <w:rPr>
                <w:rFonts w:ascii="Verdana" w:hAnsi="Verdana" w:cs="Arial"/>
                <w:b/>
              </w:rPr>
            </w:pP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0E0F71">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08E91F9F" w:rsidR="005D6831" w:rsidRPr="005D6831" w:rsidRDefault="00BC5F32" w:rsidP="000E0F71">
            <w:pPr>
              <w:rPr>
                <w:rFonts w:ascii="Verdana" w:hAnsi="Verdana" w:cs="Arial"/>
                <w:b/>
              </w:rPr>
            </w:pPr>
            <w:r>
              <w:rPr>
                <w:rFonts w:ascii="Verdana" w:hAnsi="Verdana" w:cs="Arial"/>
                <w:b/>
              </w:rPr>
              <w:t>Taakgroep Parazwemmen</w:t>
            </w:r>
            <w:r w:rsidR="004E1EB0">
              <w:rPr>
                <w:rFonts w:ascii="Verdana" w:hAnsi="Verdana" w:cs="Arial"/>
                <w:b/>
              </w:rPr>
              <w:t xml:space="preserve"> en Bondscoach Parazwemmen</w:t>
            </w: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73929FA4" w14:textId="77777777" w:rsidR="00422880" w:rsidRDefault="002649B5" w:rsidP="000E0F71">
            <w:pPr>
              <w:rPr>
                <w:rFonts w:ascii="Verdana" w:hAnsi="Verdana" w:cs="Arial"/>
                <w:bCs/>
              </w:rPr>
            </w:pPr>
            <w:r>
              <w:rPr>
                <w:rFonts w:ascii="Verdana" w:hAnsi="Verdana" w:cs="Arial"/>
                <w:bCs/>
              </w:rPr>
              <w:t>Beginnende zwemmers met een duidelijk zichtbare beperking (bijv. een ontbrekend</w:t>
            </w:r>
            <w:r w:rsidR="009F2C4B">
              <w:rPr>
                <w:rFonts w:ascii="Verdana" w:hAnsi="Verdana" w:cs="Arial"/>
                <w:bCs/>
              </w:rPr>
              <w:t>e</w:t>
            </w:r>
            <w:r>
              <w:rPr>
                <w:rFonts w:ascii="Verdana" w:hAnsi="Verdana" w:cs="Arial"/>
                <w:bCs/>
              </w:rPr>
              <w:t xml:space="preserve"> ledemaat) die </w:t>
            </w:r>
            <w:r w:rsidR="004E1EB0">
              <w:rPr>
                <w:rFonts w:ascii="Verdana" w:hAnsi="Verdana" w:cs="Arial"/>
                <w:bCs/>
              </w:rPr>
              <w:t>(</w:t>
            </w:r>
            <w:r>
              <w:rPr>
                <w:rFonts w:ascii="Verdana" w:hAnsi="Verdana" w:cs="Arial"/>
                <w:bCs/>
              </w:rPr>
              <w:t>nog</w:t>
            </w:r>
            <w:r w:rsidR="004E1EB0">
              <w:rPr>
                <w:rFonts w:ascii="Verdana" w:hAnsi="Verdana" w:cs="Arial"/>
                <w:bCs/>
              </w:rPr>
              <w:t>)</w:t>
            </w:r>
            <w:r>
              <w:rPr>
                <w:rFonts w:ascii="Verdana" w:hAnsi="Verdana" w:cs="Arial"/>
                <w:bCs/>
              </w:rPr>
              <w:t xml:space="preserve"> niet geclassificeerd zijn als para zwemmer</w:t>
            </w:r>
            <w:r w:rsidR="00422880">
              <w:rPr>
                <w:rFonts w:ascii="Verdana" w:hAnsi="Verdana" w:cs="Arial"/>
                <w:bCs/>
              </w:rPr>
              <w:t xml:space="preserve">, kunnen </w:t>
            </w:r>
            <w:r>
              <w:rPr>
                <w:rFonts w:ascii="Verdana" w:hAnsi="Verdana" w:cs="Arial"/>
                <w:bCs/>
              </w:rPr>
              <w:t xml:space="preserve">nu op grond van het reglement </w:t>
            </w:r>
            <w:r w:rsidR="00422880">
              <w:rPr>
                <w:rFonts w:ascii="Verdana" w:hAnsi="Verdana" w:cs="Arial"/>
                <w:bCs/>
              </w:rPr>
              <w:t xml:space="preserve">worden </w:t>
            </w:r>
            <w:r>
              <w:rPr>
                <w:rFonts w:ascii="Verdana" w:hAnsi="Verdana" w:cs="Arial"/>
                <w:bCs/>
              </w:rPr>
              <w:t xml:space="preserve">gediskwalificeerd als zij niet op de voorgeschreven wijze de slag uitvoeren (bijv. met 1 hand aantikken omdat ze maar 1 arm hebben). </w:t>
            </w:r>
          </w:p>
          <w:p w14:paraId="3140A10C" w14:textId="4CA1BB13" w:rsidR="004E1EB0" w:rsidRDefault="004E1EB0" w:rsidP="000E0F71">
            <w:pPr>
              <w:rPr>
                <w:rFonts w:ascii="Verdana" w:hAnsi="Verdana" w:cs="Arial"/>
                <w:bCs/>
              </w:rPr>
            </w:pPr>
            <w:r>
              <w:rPr>
                <w:rFonts w:ascii="Verdana" w:hAnsi="Verdana" w:cs="Arial"/>
                <w:bCs/>
              </w:rPr>
              <w:t xml:space="preserve">Daarnaast is het nu ook sinds 1 januari 2025 mogelijk dat zwemmers die niet geclassificeerd zijn wel de dispensatie codes toegekend kunnen krijgen vanuit de Classificatie Commissie Parazwemmen, waarmee hun beperking duidelijk wordt na beoordeling door een expert rekening houdend met de indelingsmethodes vanuit World Para </w:t>
            </w:r>
            <w:proofErr w:type="spellStart"/>
            <w:r>
              <w:rPr>
                <w:rFonts w:ascii="Verdana" w:hAnsi="Verdana" w:cs="Arial"/>
                <w:bCs/>
              </w:rPr>
              <w:t>Swimming</w:t>
            </w:r>
            <w:proofErr w:type="spellEnd"/>
            <w:r>
              <w:rPr>
                <w:rFonts w:ascii="Verdana" w:hAnsi="Verdana" w:cs="Arial"/>
                <w:bCs/>
              </w:rPr>
              <w:t xml:space="preserve">. </w:t>
            </w:r>
          </w:p>
          <w:p w14:paraId="73863B7D" w14:textId="339886CD" w:rsidR="005D6831" w:rsidRPr="005D6831" w:rsidRDefault="004E1EB0" w:rsidP="004E1EB0">
            <w:pPr>
              <w:rPr>
                <w:rFonts w:ascii="Verdana" w:hAnsi="Verdana" w:cs="Arial"/>
              </w:rPr>
            </w:pPr>
            <w:r>
              <w:rPr>
                <w:rFonts w:ascii="Verdana" w:hAnsi="Verdana" w:cs="Arial"/>
                <w:bCs/>
              </w:rPr>
              <w:t>In het kader van de breedtesport en inclusiviteit is het nodig dit nu te reglementeren, in plaats van diskwalificaties en alle zwemmers te “dwingen” tot uitgebreide classificatie-keuringen.</w:t>
            </w:r>
          </w:p>
        </w:tc>
      </w:tr>
    </w:tbl>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195FC710" w:rsidR="00E049C1" w:rsidRDefault="002649B5" w:rsidP="000E0F71">
            <w:pPr>
              <w:rPr>
                <w:rFonts w:ascii="Verdana" w:hAnsi="Verdana" w:cs="Arial"/>
              </w:rPr>
            </w:pPr>
            <w:r>
              <w:rPr>
                <w:rFonts w:ascii="Verdana" w:hAnsi="Verdana" w:cs="Arial"/>
              </w:rPr>
              <w:t>D 10. 20</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3A83F6E6" w14:textId="77777777" w:rsidR="00422880" w:rsidRDefault="00422880" w:rsidP="000E0F71">
            <w:pPr>
              <w:rPr>
                <w:rFonts w:ascii="Verdana" w:hAnsi="Verdana" w:cs="Arial"/>
              </w:rPr>
            </w:pPr>
          </w:p>
          <w:p w14:paraId="69392B1D" w14:textId="77777777" w:rsidR="00422880" w:rsidRDefault="00422880" w:rsidP="000E0F71">
            <w:pPr>
              <w:rPr>
                <w:rFonts w:ascii="Verdana" w:hAnsi="Verdana" w:cs="Arial"/>
              </w:rPr>
            </w:pPr>
          </w:p>
          <w:p w14:paraId="66035A90" w14:textId="77777777" w:rsidR="00422880" w:rsidRDefault="00422880" w:rsidP="000E0F71">
            <w:pPr>
              <w:rPr>
                <w:rFonts w:ascii="Verdana" w:hAnsi="Verdana" w:cs="Arial"/>
              </w:rPr>
            </w:pPr>
          </w:p>
          <w:p w14:paraId="4C103D6D" w14:textId="77777777" w:rsidR="00422880" w:rsidRDefault="00422880" w:rsidP="000E0F71">
            <w:pPr>
              <w:rPr>
                <w:rFonts w:ascii="Verdana" w:hAnsi="Verdana" w:cs="Arial"/>
              </w:rPr>
            </w:pPr>
          </w:p>
          <w:p w14:paraId="009D67D5" w14:textId="77777777" w:rsidR="00422880" w:rsidRDefault="00422880" w:rsidP="000E0F71">
            <w:pPr>
              <w:rPr>
                <w:rFonts w:ascii="Verdana" w:hAnsi="Verdana" w:cs="Arial"/>
              </w:rPr>
            </w:pPr>
          </w:p>
          <w:p w14:paraId="226F7422" w14:textId="77777777" w:rsidR="00422880" w:rsidRDefault="00422880" w:rsidP="000E0F71">
            <w:pPr>
              <w:rPr>
                <w:rFonts w:ascii="Verdana" w:hAnsi="Verdana" w:cs="Arial"/>
              </w:rPr>
            </w:pPr>
          </w:p>
          <w:p w14:paraId="5BDBFCE4" w14:textId="77777777" w:rsidR="00422880" w:rsidRDefault="00422880" w:rsidP="000E0F71">
            <w:pPr>
              <w:rPr>
                <w:rFonts w:ascii="Verdana" w:hAnsi="Verdana" w:cs="Arial"/>
              </w:rPr>
            </w:pPr>
          </w:p>
          <w:p w14:paraId="73E6EE5E" w14:textId="77777777" w:rsidR="00422880" w:rsidRDefault="00422880" w:rsidP="000E0F71">
            <w:pPr>
              <w:rPr>
                <w:rFonts w:ascii="Verdana" w:hAnsi="Verdana" w:cs="Arial"/>
              </w:rPr>
            </w:pPr>
          </w:p>
          <w:p w14:paraId="09BEF499" w14:textId="00091350" w:rsidR="00422880" w:rsidRDefault="00422880" w:rsidP="000E0F71">
            <w:pPr>
              <w:rPr>
                <w:rFonts w:ascii="Verdana" w:hAnsi="Verdana" w:cs="Arial"/>
              </w:rPr>
            </w:pPr>
            <w:r>
              <w:rPr>
                <w:rFonts w:ascii="Verdana" w:hAnsi="Verdana" w:cs="Arial"/>
              </w:rPr>
              <w:t>D 10.21</w:t>
            </w:r>
          </w:p>
          <w:p w14:paraId="776168E2" w14:textId="77777777" w:rsidR="005D6831" w:rsidRPr="005D6831" w:rsidRDefault="005D6831" w:rsidP="000E0F71">
            <w:pPr>
              <w:rPr>
                <w:rFonts w:ascii="Verdana" w:hAnsi="Verdana" w:cs="Arial"/>
              </w:rPr>
            </w:pPr>
          </w:p>
        </w:tc>
        <w:tc>
          <w:tcPr>
            <w:tcW w:w="4366" w:type="pct"/>
          </w:tcPr>
          <w:p w14:paraId="09F486FA" w14:textId="77777777" w:rsidR="00385D68" w:rsidRDefault="002649B5" w:rsidP="00C35FA5">
            <w:pPr>
              <w:ind w:left="708" w:hanging="708"/>
              <w:rPr>
                <w:rFonts w:ascii="Verdana" w:hAnsi="Verdana" w:cs="Arial"/>
              </w:rPr>
            </w:pPr>
            <w:r>
              <w:rPr>
                <w:rFonts w:ascii="Verdana" w:hAnsi="Verdana" w:cs="Arial"/>
              </w:rPr>
              <w:t>Zwemmers die ledematen of een gedeelte daarvan, zichtbaar missen en niet zijn</w:t>
            </w:r>
            <w:r w:rsidR="009F2C4B">
              <w:rPr>
                <w:rFonts w:ascii="Verdana" w:hAnsi="Verdana" w:cs="Arial"/>
              </w:rPr>
              <w:t xml:space="preserve"> </w:t>
            </w:r>
            <w:r>
              <w:rPr>
                <w:rFonts w:ascii="Verdana" w:hAnsi="Verdana" w:cs="Arial"/>
              </w:rPr>
              <w:t xml:space="preserve">geclassificeerd als parazwemmer kunnen deelnemen aan zwemwedstrijden, met uitzondering van (Open) Nederlandse Kampioenschappen, kwalificatiewedstrijden voor de internationale Kampioenschappen of wedstrijden uitsluitend voor geclassificeerde para zwemmers. Zij zullen moeten voldoen qua uitvoering van de zwemslagen conform het gestelde in D 5 tot en met D9 voor zover hun lichamelijke beperking dat toe laat (bijv. aantikken met 1 hand </w:t>
            </w:r>
            <w:r w:rsidR="009F2C4B">
              <w:rPr>
                <w:rFonts w:ascii="Verdana" w:hAnsi="Verdana" w:cs="Arial"/>
              </w:rPr>
              <w:t>is toegestaan bij de schoolslag als ze maar 1 arm hebben). Zij zullen worden beoordeeld in lijn met het bepaalde zoals omschreven in bijlage D1 Parazwemmen.</w:t>
            </w:r>
          </w:p>
          <w:p w14:paraId="01E7F743" w14:textId="77777777" w:rsidR="00422880" w:rsidRDefault="00422880" w:rsidP="00C35FA5">
            <w:pPr>
              <w:ind w:left="708" w:hanging="708"/>
              <w:rPr>
                <w:rFonts w:ascii="Verdana" w:hAnsi="Verdana" w:cs="Arial"/>
              </w:rPr>
            </w:pPr>
          </w:p>
          <w:p w14:paraId="6F019F09" w14:textId="32AB3717" w:rsidR="004E1EB0" w:rsidRPr="005D6831" w:rsidRDefault="004E1EB0" w:rsidP="00C35FA5">
            <w:pPr>
              <w:ind w:left="708" w:hanging="708"/>
              <w:rPr>
                <w:rFonts w:ascii="Verdana" w:hAnsi="Verdana" w:cs="Arial"/>
              </w:rPr>
            </w:pPr>
            <w:r>
              <w:rPr>
                <w:rFonts w:ascii="Verdana" w:hAnsi="Verdana" w:cs="Arial"/>
              </w:rPr>
              <w:t xml:space="preserve">Er kunnen dispensatiecodes worden toegekend door de Classificatie Commissie Parazwemmen van de KNZB, zoals die zijn omschreven in Bijlage D 1 artikel 12, zonder dat de zwemmer een para classificatie (S-code) heeft. </w:t>
            </w:r>
            <w:r w:rsidR="001E7E5F">
              <w:rPr>
                <w:rFonts w:ascii="Verdana" w:hAnsi="Verdana" w:cs="Arial"/>
              </w:rPr>
              <w:t xml:space="preserve">De verleende dispensatiecode dient te worden opgenomen in Sportlink en te worden opgenomen in de startlijst. </w:t>
            </w:r>
            <w:r>
              <w:rPr>
                <w:rFonts w:ascii="Verdana" w:hAnsi="Verdana" w:cs="Arial"/>
              </w:rPr>
              <w:t>Bij de jurering dient met deze dispensatiecode rekening te worden gehouden.</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0E3A9D83" w:rsidR="005D6831" w:rsidRPr="005D6831" w:rsidRDefault="0041408F" w:rsidP="005D6831">
            <w:pPr>
              <w:rPr>
                <w:rFonts w:ascii="Verdana" w:hAnsi="Verdana" w:cs="Arial"/>
              </w:rPr>
            </w:pPr>
            <w:r>
              <w:rPr>
                <w:rFonts w:ascii="Verdana" w:hAnsi="Verdana" w:cs="Arial"/>
              </w:rPr>
              <w:t xml:space="preserve">Ingaande </w:t>
            </w:r>
            <w:r w:rsidR="009F2C4B">
              <w:rPr>
                <w:rFonts w:ascii="Verdana" w:hAnsi="Verdana" w:cs="Arial"/>
              </w:rPr>
              <w:t>1-9-2025</w:t>
            </w:r>
          </w:p>
        </w:tc>
      </w:tr>
    </w:tbl>
    <w:p w14:paraId="5D323410" w14:textId="004F7D82" w:rsid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 xml:space="preserve">Advies AR </w:t>
            </w:r>
            <w:proofErr w:type="spellStart"/>
            <w:r w:rsidRPr="005D6831">
              <w:rPr>
                <w:rFonts w:ascii="Verdana" w:hAnsi="Verdana" w:cs="Arial"/>
                <w:b/>
              </w:rPr>
              <w:t>reglementzaken</w:t>
            </w:r>
            <w:proofErr w:type="spellEnd"/>
            <w:r w:rsidRPr="005D6831">
              <w:rPr>
                <w:rFonts w:ascii="Verdana" w:hAnsi="Verdana" w:cs="Arial"/>
                <w:b/>
              </w:rPr>
              <w:t>:</w:t>
            </w:r>
          </w:p>
        </w:tc>
        <w:tc>
          <w:tcPr>
            <w:tcW w:w="6928" w:type="dxa"/>
          </w:tcPr>
          <w:p w14:paraId="0005D72B" w14:textId="77777777" w:rsidR="005D6831" w:rsidRPr="005D6831" w:rsidRDefault="005D6831" w:rsidP="000E0F71">
            <w:pPr>
              <w:rPr>
                <w:rFonts w:ascii="Verdana" w:hAnsi="Verdana" w:cs="Arial"/>
              </w:rPr>
            </w:pPr>
          </w:p>
        </w:tc>
      </w:tr>
    </w:tbl>
    <w:p w14:paraId="4200F72F" w14:textId="77777777" w:rsidR="005D6831" w:rsidRPr="005D6831" w:rsidRDefault="005D6831" w:rsidP="00827867">
      <w:pPr>
        <w:rPr>
          <w:rFonts w:ascii="Verdana" w:hAnsi="Verdana" w:cs="Arial"/>
        </w:rPr>
      </w:pPr>
    </w:p>
    <w:sectPr w:rsidR="005D6831" w:rsidRPr="005D6831" w:rsidSect="00C06395">
      <w:headerReference w:type="default" r:id="rId6"/>
      <w:footerReference w:type="default" r:id="rId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CF0F" w14:textId="77777777" w:rsidR="002C2730" w:rsidRDefault="002C2730" w:rsidP="00055A43">
      <w:r>
        <w:separator/>
      </w:r>
    </w:p>
  </w:endnote>
  <w:endnote w:type="continuationSeparator" w:id="0">
    <w:p w14:paraId="027A3CF2" w14:textId="77777777" w:rsidR="002C2730" w:rsidRDefault="002C2730"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8D4F" w14:textId="77777777" w:rsidR="002C2730" w:rsidRDefault="002C2730" w:rsidP="00055A43">
      <w:r>
        <w:separator/>
      </w:r>
    </w:p>
  </w:footnote>
  <w:footnote w:type="continuationSeparator" w:id="0">
    <w:p w14:paraId="160E556F" w14:textId="77777777" w:rsidR="002C2730" w:rsidRDefault="002C2730"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31A4A"/>
    <w:rsid w:val="00054764"/>
    <w:rsid w:val="00055A43"/>
    <w:rsid w:val="00116AC4"/>
    <w:rsid w:val="0013679C"/>
    <w:rsid w:val="001462EB"/>
    <w:rsid w:val="00170ABD"/>
    <w:rsid w:val="001E7E5F"/>
    <w:rsid w:val="00224D47"/>
    <w:rsid w:val="002649B5"/>
    <w:rsid w:val="00286C86"/>
    <w:rsid w:val="002A3370"/>
    <w:rsid w:val="002C2730"/>
    <w:rsid w:val="002D1D7C"/>
    <w:rsid w:val="00320E14"/>
    <w:rsid w:val="003616CE"/>
    <w:rsid w:val="00366F4E"/>
    <w:rsid w:val="00385D68"/>
    <w:rsid w:val="0041408F"/>
    <w:rsid w:val="00422880"/>
    <w:rsid w:val="00434637"/>
    <w:rsid w:val="00434DEA"/>
    <w:rsid w:val="00471568"/>
    <w:rsid w:val="004D753B"/>
    <w:rsid w:val="004E1EB0"/>
    <w:rsid w:val="004F4341"/>
    <w:rsid w:val="00523FD2"/>
    <w:rsid w:val="00587910"/>
    <w:rsid w:val="005972B4"/>
    <w:rsid w:val="005A4770"/>
    <w:rsid w:val="005D6831"/>
    <w:rsid w:val="005D7A7B"/>
    <w:rsid w:val="005F79A1"/>
    <w:rsid w:val="00607C80"/>
    <w:rsid w:val="00683BF0"/>
    <w:rsid w:val="006972B8"/>
    <w:rsid w:val="006A3537"/>
    <w:rsid w:val="006C0D3A"/>
    <w:rsid w:val="006D5BAA"/>
    <w:rsid w:val="00782930"/>
    <w:rsid w:val="007A1B89"/>
    <w:rsid w:val="00827867"/>
    <w:rsid w:val="00850EC6"/>
    <w:rsid w:val="008C2D84"/>
    <w:rsid w:val="00960E30"/>
    <w:rsid w:val="009F2C4B"/>
    <w:rsid w:val="009F5520"/>
    <w:rsid w:val="00A27B38"/>
    <w:rsid w:val="00A45717"/>
    <w:rsid w:val="00AA2447"/>
    <w:rsid w:val="00AD3B3A"/>
    <w:rsid w:val="00B36CA9"/>
    <w:rsid w:val="00B44A8E"/>
    <w:rsid w:val="00B80169"/>
    <w:rsid w:val="00B81371"/>
    <w:rsid w:val="00BA2DD1"/>
    <w:rsid w:val="00BC5F32"/>
    <w:rsid w:val="00C06395"/>
    <w:rsid w:val="00C35FA5"/>
    <w:rsid w:val="00C72F11"/>
    <w:rsid w:val="00C731FF"/>
    <w:rsid w:val="00CA0211"/>
    <w:rsid w:val="00CA7676"/>
    <w:rsid w:val="00D0651F"/>
    <w:rsid w:val="00E049C1"/>
    <w:rsid w:val="00E15B03"/>
    <w:rsid w:val="00E330A7"/>
    <w:rsid w:val="00EC5069"/>
    <w:rsid w:val="00ED15B9"/>
    <w:rsid w:val="00ED73B9"/>
    <w:rsid w:val="00F04B73"/>
    <w:rsid w:val="00F56A35"/>
    <w:rsid w:val="00F77DE9"/>
    <w:rsid w:val="00F8002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57</TotalTime>
  <Pages>1</Pages>
  <Words>391</Words>
  <Characters>2154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8</cp:revision>
  <cp:lastPrinted>2023-01-22T12:54:00Z</cp:lastPrinted>
  <dcterms:created xsi:type="dcterms:W3CDTF">2025-03-16T20:42:00Z</dcterms:created>
  <dcterms:modified xsi:type="dcterms:W3CDTF">2025-05-26T10:26:00Z</dcterms:modified>
</cp:coreProperties>
</file>